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glossary/document.xml" ContentType="application/vnd.openxmlformats-officedocument.wordprocessingml.document.glossary+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glossary/webSettings.xml" ContentType="application/vnd.openxmlformats-officedocument.wordprocessingml.webSettings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5000" w:type="pct"/>
        <w:tblLook w:val="04A0"/>
      </w:tblPr>
      <w:tblGrid>
        <w:gridCol w:w="7308"/>
        <w:gridCol w:w="7308"/>
      </w:tblGrid>
      <w:tr w:rsidR="00D30463">
        <w:tc>
          <w:tcPr>
            <w:tcW w:w="5000" w:type="pct"/>
            <w:gridSpan w:val="2"/>
            <w:shd w:val="clear" w:color="auto" w:fill="92BC00" w:themeFill="accent1"/>
          </w:tcPr>
          <w:p w:rsidR="00D30463" w:rsidRDefault="00102047">
            <w:pPr>
              <w:pStyle w:val="Month"/>
            </w:pPr>
            <w:r>
              <w:t>September</w:t>
            </w:r>
          </w:p>
        </w:tc>
      </w:tr>
      <w:tr w:rsidR="00D30463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92BC00" w:themeFill="accent1"/>
          </w:tcPr>
          <w:p w:rsidR="00D30463" w:rsidRDefault="00102047">
            <w:pPr>
              <w:pStyle w:val="Year"/>
            </w:pPr>
            <w:r>
              <w:t>2009</w:t>
            </w:r>
          </w:p>
        </w:tc>
      </w:tr>
      <w:tr w:rsidR="00D30463">
        <w:sdt>
          <w:sdtPr>
            <w:id w:val="31938253"/>
            <w:placeholder>
              <w:docPart w:val="DFB1C432388B504DA83F583ABE9F4C8E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102047" w:rsidP="00102047">
                <w:pPr>
                  <w:pStyle w:val="Title"/>
                </w:pPr>
                <w:r>
                  <w:t>LCM Computer Lab</w:t>
                </w:r>
              </w:p>
            </w:tc>
          </w:sdtContent>
        </w:sdt>
        <w:sdt>
          <w:sdtPr>
            <w:id w:val="31938203"/>
            <w:placeholder>
              <w:docPart w:val="208B35D24B1C3143AF6BC4ECD6CB0E12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:rsidR="00D30463" w:rsidRDefault="00102047" w:rsidP="00102047">
                <w:pPr>
                  <w:pStyle w:val="Subtitle"/>
                </w:pPr>
                <w:r>
                  <w:t>Please use this calendar to reserve time in the computer lab</w:t>
                </w:r>
              </w:p>
            </w:tc>
          </w:sdtContent>
        </w:sdt>
      </w:tr>
    </w:tbl>
    <w:p w:rsidR="00D30463" w:rsidRDefault="00102047">
      <w:pPr>
        <w:pStyle w:val="SpaceBetween"/>
      </w:pPr>
    </w:p>
    <w:tbl>
      <w:tblPr>
        <w:tblStyle w:val="TableCalendar"/>
        <w:tblW w:w="0" w:type="auto"/>
        <w:tblLayout w:type="fixed"/>
        <w:tblLook w:val="042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>
        <w:trPr>
          <w:cnfStyle w:val="100000000000"/>
        </w:trPr>
        <w:tc>
          <w:tcPr>
            <w:tcW w:w="2088" w:type="dxa"/>
          </w:tcPr>
          <w:p w:rsidR="00D30463" w:rsidRDefault="00102047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:rsidR="00D30463" w:rsidRDefault="00102047">
            <w:pPr>
              <w:pStyle w:val="Days"/>
            </w:pPr>
            <w:r>
              <w:t>Saturday</w:t>
            </w:r>
          </w:p>
        </w:tc>
      </w:tr>
      <w:tr w:rsidR="00D30463"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30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31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1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2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3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4</w:t>
            </w:r>
          </w:p>
        </w:tc>
        <w:tc>
          <w:tcPr>
            <w:tcW w:w="2088" w:type="dxa"/>
            <w:tcBorders>
              <w:bottom w:val="nil"/>
            </w:tcBorders>
          </w:tcPr>
          <w:p w:rsidR="00D30463" w:rsidRDefault="00102047">
            <w:pPr>
              <w:pStyle w:val="Dates"/>
            </w:pPr>
            <w:r>
              <w:t>5</w:t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</w:tr>
      <w:tr w:rsidR="00D30463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6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7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8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9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10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11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12</w:t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</w:tr>
      <w:tr w:rsidR="00D30463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13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14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15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16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17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18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19</w:t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</w:tr>
      <w:tr w:rsidR="00D30463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20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21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22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22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23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24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25</w:t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</w:tr>
      <w:tr w:rsidR="00D30463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26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27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28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29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30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1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:rsidR="00D30463" w:rsidRDefault="00102047">
            <w:pPr>
              <w:pStyle w:val="Dates"/>
            </w:pPr>
            <w:r>
              <w:t>2</w:t>
            </w:r>
          </w:p>
        </w:tc>
      </w:tr>
      <w:tr w:rsidR="00D30463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:rsidR="00D30463" w:rsidRDefault="00102047">
            <w:pPr>
              <w:pStyle w:val="TableText"/>
            </w:pPr>
          </w:p>
        </w:tc>
      </w:tr>
      <w:tr w:rsidR="00D30463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3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4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5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6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7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8</w:t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:rsidR="00D30463" w:rsidRDefault="00102047">
            <w:pPr>
              <w:pStyle w:val="Dates"/>
            </w:pPr>
            <w:r>
              <w:t>9</w:t>
            </w:r>
          </w:p>
        </w:tc>
      </w:tr>
      <w:tr w:rsidR="00D30463">
        <w:trPr>
          <w:trHeight w:val="936"/>
        </w:trPr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  <w:tc>
          <w:tcPr>
            <w:tcW w:w="2088" w:type="dxa"/>
          </w:tcPr>
          <w:p w:rsidR="00D30463" w:rsidRDefault="00102047">
            <w:pPr>
              <w:pStyle w:val="TableText"/>
            </w:pPr>
          </w:p>
        </w:tc>
      </w:tr>
    </w:tbl>
    <w:p w:rsidR="00D30463" w:rsidRDefault="00102047"/>
    <w:sectPr w:rsidR="00D30463" w:rsidSect="00D30463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8"/>
  <w:proofState w:spelling="clean" w:grammar="clean"/>
  <w:attachedTemplate r:id="rId1"/>
  <w:doNotTrackMoves/>
  <w:defaultTabStop w:val="720"/>
  <w:characterSpacingControl w:val="doNotCompress"/>
  <w:savePreviewPicture/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102047"/>
    <w:rsid w:val="00102047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Calendars:Horizontal%20Calendar.dotx" TargetMode="Externa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docParts>
    <w:docPart>
      <w:docPartPr>
        <w:name w:val="DFB1C432388B504DA83F583ABE9F4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C1256-9542-3043-B0A3-47C3F4D647E9}"/>
      </w:docPartPr>
      <w:docPartBody>
        <w:p w:rsidR="00000000" w:rsidRDefault="006A3913">
          <w:pPr>
            <w:pStyle w:val="DFB1C432388B504DA83F583ABE9F4C8E"/>
          </w:pPr>
          <w:r>
            <w:t>Sed interdum elementum</w:t>
          </w:r>
        </w:p>
      </w:docPartBody>
    </w:docPart>
    <w:docPart>
      <w:docPartPr>
        <w:name w:val="208B35D24B1C3143AF6BC4ECD6CB0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71BAD-35D6-CB4F-8F32-0A7A3158A8EB}"/>
      </w:docPartPr>
      <w:docPartBody>
        <w:p w:rsidR="00000000" w:rsidRDefault="006A3913">
          <w:pPr>
            <w:pStyle w:val="208B35D24B1C3143AF6BC4ECD6CB0E12"/>
          </w:pPr>
          <w:r>
            <w:t>Nam id velit non risus consequat iaculis.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doNotVertAlignCellWithSp/>
    <w:doNotBreakConstrainedForcedTable/>
    <w:useAnsiKerningPairs/>
    <w:cachedColBalance/>
    <w:splitPgBreakAndParaMark/>
  </w:compat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FB1C432388B504DA83F583ABE9F4C8E">
    <w:name w:val="DFB1C432388B504DA83F583ABE9F4C8E"/>
  </w:style>
  <w:style w:type="paragraph" w:customStyle="1" w:styleId="208B35D24B1C3143AF6BC4ECD6CB0E12">
    <w:name w:val="208B35D24B1C3143AF6BC4ECD6CB0E1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Horizontal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Horizontal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Horizontal Calendar.dotx</Template>
  <TotalTime>4</TotalTime>
  <Pages>1</Pages>
  <Words>54</Words>
  <Characters>311</Characters>
  <Application>Microsoft Macintosh Word</Application>
  <DocSecurity>0</DocSecurity>
  <Lines>2</Lines>
  <Paragraphs>1</Paragraphs>
  <ScaleCrop>false</ScaleCrop>
  <Manager/>
  <Company/>
  <LinksUpToDate>false</LinksUpToDate>
  <CharactersWithSpaces>381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Yingling</dc:creator>
  <cp:keywords/>
  <dc:description/>
  <cp:lastModifiedBy>Laurie Yingling</cp:lastModifiedBy>
  <cp:revision>1</cp:revision>
  <dcterms:created xsi:type="dcterms:W3CDTF">2009-08-31T01:23:00Z</dcterms:created>
  <dcterms:modified xsi:type="dcterms:W3CDTF">2009-08-31T01:27:00Z</dcterms:modified>
  <cp:category/>
</cp:coreProperties>
</file>